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3C5938" w:rsidRPr="00F469AF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F469AF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469AF">
        <w:rPr>
          <w:rFonts w:ascii="TH SarabunPSK" w:hAnsi="TH SarabunPSK" w:cs="TH SarabunPSK"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469AF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469AF">
        <w:rPr>
          <w:rFonts w:ascii="TH SarabunPSK" w:hAnsi="TH SarabunPSK" w:cs="TH SarabunPSK"/>
          <w:sz w:val="32"/>
          <w:szCs w:val="32"/>
          <w:rtl/>
          <w:cs/>
        </w:rPr>
        <w:tab/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469AF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469AF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3C5938" w:rsidRPr="00F469AF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469AF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469AF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469AF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คศ 106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คณิตศาสตร์สำหรับบริหารธุรกิจและเศรษฐศาสตร์ 2</w:t>
            </w:r>
          </w:p>
        </w:tc>
      </w:tr>
      <w:tr w:rsidR="003C5938" w:rsidRPr="00F469AF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3 - 0</w:t>
            </w:r>
            <w:r w:rsidR="002D67D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6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469AF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36D" w:rsidRPr="00F469AF" w:rsidRDefault="002D5571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2" style="position:absolute;margin-left:30.85pt;margin-top:2.65pt;width:9.75pt;height:13.5pt;z-index:251694080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36D" w:rsidRPr="00F469AF" w:rsidRDefault="0006236D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36486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เศรษฐศาสตร์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  <w:p w:rsidR="0006236D" w:rsidRPr="00F469AF" w:rsidRDefault="0006236D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Pr="00F469AF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ศิลปศาสตรบัณฑิต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สาขาวิชาเศรษฐศาสตร์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ชั้นปีที่ 1   </w:t>
            </w:r>
          </w:p>
          <w:p w:rsidR="0006236D" w:rsidRPr="00F469AF" w:rsidRDefault="0006236D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สาขาวิชาเศรษฐศาสตร์สหกรณ์ ชั้นปี </w:t>
            </w:r>
            <w:r w:rsidRPr="00F469AF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1</w:t>
            </w:r>
          </w:p>
          <w:p w:rsidR="0006236D" w:rsidRPr="00F469AF" w:rsidRDefault="0006236D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36D" w:rsidRPr="00F469AF" w:rsidRDefault="002D5571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3" style="position:absolute;margin-left:40.35pt;margin-top:2.85pt;width:9.75pt;height:13.5pt;z-index:251695104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2D5571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6" style="position:absolute;margin-left:30.6pt;margin-top:3.2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2D5571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8" style="position:absolute;margin-left:0;margin-top:3.2pt;width:9.75pt;height:13.5pt;z-index:251701248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2D5571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557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7" style="position:absolute;margin-left:0;margin-top:3.3pt;width:9.75pt;height:13.5pt;z-index:251700224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2D5571" w:rsidP="00CB2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sz w:val="32"/>
                <w:szCs w:val="32"/>
              </w:rPr>
              <w:pict>
                <v:rect id="_x0000_s1086" style="position:absolute;left:0;text-align:left;margin-left:143.1pt;margin-top:4pt;width:9.75pt;height:13.5pt;z-index:251699200;mso-position-horizontal-relative:text;mso-position-vertical-relative:text" filled="f" strokeweight="1.5pt">
                  <v:shadow on="t" opacity=".5"/>
                </v:rect>
              </w:pict>
            </w:r>
            <w:r w:rsidRPr="002D5571">
              <w:rPr>
                <w:rFonts w:ascii="TH SarabunPSK" w:hAnsi="TH SarabunPSK" w:cs="TH SarabunPSK"/>
                <w:sz w:val="32"/>
                <w:szCs w:val="32"/>
              </w:rPr>
              <w:pict>
                <v:rect id="_x0000_s1085" style="position:absolute;left:0;text-align:left;margin-left:79.35pt;margin-top:4pt;width:9.75pt;height:13.5pt;z-index:251698176;mso-position-horizontal-relative:text;mso-position-vertical-relative:text" filled="f" strokeweight="1.5pt">
                  <v:shadow on="t" opacity=".5"/>
                </v:rect>
              </w:pict>
            </w:r>
            <w:r w:rsidRPr="002D5571">
              <w:rPr>
                <w:rFonts w:ascii="TH SarabunPSK" w:hAnsi="TH SarabunPSK" w:cs="TH SarabunPSK"/>
                <w:sz w:val="32"/>
                <w:szCs w:val="32"/>
              </w:rPr>
              <w:pict>
                <v:rect id="_x0000_s1084" style="position:absolute;left:0;text-align:left;margin-left:42.1pt;margin-top:3.4pt;width:9.75pt;height:13.5pt;z-index:251697152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06236D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06236D" w:rsidRPr="00F469AF" w:rsidTr="0006236D">
        <w:trPr>
          <w:trHeight w:val="7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2D5571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5571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9" style="position:absolute;margin-left:.25pt;margin-top:2.95pt;width:9.75pt;height:13.5pt;z-index:251691008;mso-position-horizontal-relative:text;mso-position-vertical-relative:text" filled="f" strokeweight="1.5pt">
                  <v:shadow on="t" opacity=".5"/>
                </v:rect>
              </w:pict>
            </w:r>
            <w:r w:rsidR="0006236D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236D" w:rsidRPr="00F469AF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06236D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36D" w:rsidRPr="00F469AF" w:rsidRDefault="0006236D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06236D" w:rsidRPr="00F469AF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6D" w:rsidRPr="00F469AF" w:rsidRDefault="0006236D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469A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469AF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A74276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4276" w:rsidRPr="00F469AF" w:rsidRDefault="00A74276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276" w:rsidRPr="00F469AF" w:rsidRDefault="00A7427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1   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276" w:rsidRPr="00F469AF" w:rsidRDefault="00A7427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1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276" w:rsidRPr="00F469AF" w:rsidRDefault="00A74276" w:rsidP="00CB2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74276" w:rsidRPr="00F469AF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76" w:rsidRPr="00F469AF" w:rsidRDefault="00A74276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74276" w:rsidRPr="00F469AF" w:rsidTr="00E84D75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4276" w:rsidRPr="00F469AF" w:rsidRDefault="00A7427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276" w:rsidRPr="00F469AF" w:rsidRDefault="00A74276" w:rsidP="00A7427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คศ 105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คณิตศาสตร์สำหรับบริหารธุรกิจและเศรษฐศาสตร์ 1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276" w:rsidRPr="00F469AF" w:rsidRDefault="00A74276" w:rsidP="00E84D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469AF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469AF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469AF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Pr="00F469AF" w:rsidRDefault="00E84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..ไม่มี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F469AF" w:rsidRDefault="00E84D7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C5938" w:rsidRPr="00F469AF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469AF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มหาวิทยาลัยแม่โจ้ -  เชียงใหม่</w:t>
            </w:r>
          </w:p>
        </w:tc>
      </w:tr>
      <w:tr w:rsidR="003C5938" w:rsidRPr="00F469AF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2D5571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D5571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2D5571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469AF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2D5571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469AF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469AF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2D5571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      1   </w: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469AF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18 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541ED0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3C5938" w:rsidRPr="00F469AF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469AF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469AF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469AF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3C5938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E36486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นักศึกษามีความรู้ความเข้าใจเกี่ยวกับลำดับ อนุกรม คณิตศาสตร์การเงิน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 นักศึกษามีความรู้ความเข้าใจเกี่ยวกับเมทริกซ์ กำหนดการเชิงเส้น การแก้ปัญหากำหนดการเชิงเส้นโดยวิธี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ซิมเพล็กซ์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3. นักศึกษามีความรู้ความเข้าใจเกี่ยวกับ ค่าเชิงอนุพันธ์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4. นักศึกษามีความรู้ความเข้าใจเกี่ยวกับฟังก์ชันหลายตัวแปร สามารถหาอนุพันธ์ของฟังก์ชันหลายตัวแปรได้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5. นักศึกษามีความรู้ความเข้าใจเกี่ยวกับสมการเชิงอนุพันธ์เบื้องต้น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6. นักศึกษาสามารถหาอินทิกรัลของฟังก์ชัน 2  ตัวแปรได้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7. นักศึกษาสามารถประมาณค่าของฟังก์ชัน และประมาณค่าอินทิกรัลจำกัดเขตได้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8. นักศึกษาสามารถนำความรู้ไปประยุกต์ใช้ได้อย่างเหมาะสม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9. นักศึกษามีความรับผิดชอบ และมีวินัยในตนเอง</w:t>
            </w:r>
          </w:p>
          <w:p w:rsidR="00FA6883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10. นักศึกษามีส่วนร่วมในการเรียนการสอน</w:t>
            </w:r>
          </w:p>
        </w:tc>
      </w:tr>
      <w:tr w:rsidR="003C5938" w:rsidRPr="00F469AF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3C5938" w:rsidP="00E364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BC7FAF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E36486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เพื่อให้มีเนื้อหาวิชา และแบบฝึกหัดที่ไม่ยากเกินไป เหมาะสมกับนักศึกษา</w:t>
            </w:r>
          </w:p>
          <w:p w:rsidR="003C5938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มีการเพิ่มตัวอย่างโจทย์ และโจทย์ประยุกต์ ให้เป็นปัจจุบันมากขึ้น</w:t>
            </w:r>
          </w:p>
        </w:tc>
      </w:tr>
    </w:tbl>
    <w:p w:rsidR="003C5938" w:rsidRPr="00F469AF" w:rsidRDefault="003C5938" w:rsidP="00BC7FAF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469AF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F469AF" w:rsidRDefault="00E36486" w:rsidP="000D490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คณิตศาสตร์การเงิน เมทริกซ์และดีเทอร์มิแนนต์ ระบบสมการเชิงเส้น การหาผลเฉลยของกำหนดการเชิงเส้นโดยใช้วิธีซิมเพลกซ์ ค่าเชิงอนุพันธ์และการประยุกต์ ฟังก์ชันหลายตัวแปร อนุพันธ์ย่อยและการประยุกต์กับปัญหาค่าสุดขีด สมการเชิงอนุพันธ์สามัญอันดับหนึ่ง ระดับขั้นหนึ่งและการประยุกต์ อินทิกรัลสองชั้น และการประมาณค่าของฟังก์ชันและอินทิกรัล</w:t>
            </w:r>
          </w:p>
        </w:tc>
      </w:tr>
      <w:tr w:rsidR="003C5938" w:rsidRPr="00F469AF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469AF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469AF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469AF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F469AF" w:rsidRDefault="00B07C87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C7FAF"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2354E2"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F469AF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F469AF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F469AF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F469AF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F469AF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469AF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13.00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น.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– 16.00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E36486" w:rsidRPr="00F469AF" w:rsidRDefault="00E36486" w:rsidP="00E3648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469AF" w:rsidRDefault="003C5938" w:rsidP="00E36486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Cs/>
          <w:sz w:val="32"/>
          <w:szCs w:val="32"/>
          <w:cs/>
          <w:lang w:bidi="th-TH"/>
        </w:rPr>
        <w:t>หมวดที่ 4 การพัฒนาผลการเรียนรู้ของนักศึกษา</w:t>
      </w:r>
    </w:p>
    <w:p w:rsidR="003C5938" w:rsidRPr="00F469AF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469A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469AF">
        <w:rPr>
          <w:rFonts w:ascii="TH SarabunPSK" w:hAnsi="TH SarabunPSK" w:cs="TH SarabunPSK"/>
          <w:sz w:val="32"/>
          <w:szCs w:val="32"/>
        </w:rPr>
        <w:t xml:space="preserve"> 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469AF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469AF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469AF">
        <w:rPr>
          <w:rFonts w:ascii="TH SarabunPSK" w:hAnsi="TH SarabunPSK" w:cs="TH SarabunPSK"/>
          <w:sz w:val="32"/>
          <w:szCs w:val="32"/>
        </w:rPr>
        <w:t xml:space="preserve">   </w:t>
      </w:r>
      <w:r w:rsidRPr="00F469AF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469AF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469AF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469AF">
        <w:rPr>
          <w:rFonts w:ascii="TH SarabunPSK" w:hAnsi="TH SarabunPSK" w:cs="TH SarabunPSK"/>
          <w:sz w:val="32"/>
          <w:szCs w:val="32"/>
        </w:rPr>
        <w:t xml:space="preserve"> 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469AF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469AF" w:rsidRDefault="003C5938" w:rsidP="003C5938">
      <w:pPr>
        <w:pStyle w:val="5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469AF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F469AF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p w:rsidR="00E36486" w:rsidRPr="00F469AF" w:rsidRDefault="00E36486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380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E36486" w:rsidRPr="00F469AF" w:rsidTr="00CB2E5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E36486" w:rsidRPr="00F469AF" w:rsidTr="00CB2E5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E36486" w:rsidRPr="00F469AF" w:rsidTr="00CB2E5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F469AF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469AF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469AF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469AF" w:rsidTr="00787284">
        <w:trPr>
          <w:trHeight w:val="221"/>
          <w:jc w:val="center"/>
        </w:trPr>
        <w:tc>
          <w:tcPr>
            <w:tcW w:w="2242" w:type="dxa"/>
          </w:tcPr>
          <w:p w:rsidR="00B02FB4" w:rsidRPr="00F469AF" w:rsidRDefault="00B02FB4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="00BC7FAF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="00E36486" w:rsidRPr="00F469A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412" w:type="dxa"/>
            <w:vAlign w:val="center"/>
          </w:tcPr>
          <w:p w:rsidR="00B02FB4" w:rsidRPr="00F469AF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4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F469AF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</w:tr>
    </w:tbl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469AF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469AF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469AF" w:rsidTr="00202F84">
        <w:trPr>
          <w:trHeight w:val="169"/>
        </w:trPr>
        <w:tc>
          <w:tcPr>
            <w:tcW w:w="1242" w:type="dxa"/>
            <w:vMerge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C5938" w:rsidRPr="00F469AF" w:rsidTr="00202F84">
        <w:trPr>
          <w:trHeight w:val="253"/>
        </w:trPr>
        <w:tc>
          <w:tcPr>
            <w:tcW w:w="1242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F469AF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F469AF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469AF" w:rsidTr="00202F84">
        <w:tc>
          <w:tcPr>
            <w:tcW w:w="10080" w:type="dxa"/>
            <w:gridSpan w:val="3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469AF" w:rsidTr="00202F84"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469AF" w:rsidTr="00202F84">
        <w:tc>
          <w:tcPr>
            <w:tcW w:w="3360" w:type="dxa"/>
          </w:tcPr>
          <w:p w:rsidR="00BC7FAF" w:rsidRPr="00F469AF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F469AF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มีระเบียบวินัย</w:t>
            </w:r>
          </w:p>
          <w:p w:rsidR="00BC7FAF" w:rsidRPr="00F469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วิธีการบรรยาย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ประเมินจากพฤติกรรมของนักศึกษาทั้งในห้องเรียนและในห้องสอบ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469AF" w:rsidTr="00202F84">
        <w:tc>
          <w:tcPr>
            <w:tcW w:w="10080" w:type="dxa"/>
            <w:gridSpan w:val="3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469AF" w:rsidTr="00202F84"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469AF" w:rsidTr="00202F84"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ความรู้เกี่ยวกับเซต ตรรกศาสตร์ ระบบจำนวน ลิมิตและความต่อเนื่องของฟังก์ชัน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นำความรู้ไปประยุกต์ในทางเกษตรกรรมได้</w:t>
            </w:r>
          </w:p>
          <w:p w:rsidR="00BC7FAF" w:rsidRPr="00F469AF" w:rsidRDefault="00BC7FAF" w:rsidP="00C4507B">
            <w:pPr>
              <w:pStyle w:val="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มอบหมายงาน  </w:t>
            </w:r>
          </w:p>
        </w:tc>
        <w:tc>
          <w:tcPr>
            <w:tcW w:w="3360" w:type="dxa"/>
          </w:tcPr>
          <w:p w:rsidR="00BC7FAF" w:rsidRPr="00F469AF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BC7FAF" w:rsidRPr="00F469AF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BC7FAF" w:rsidRPr="00F469AF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F469AF" w:rsidTr="00202F84">
        <w:tc>
          <w:tcPr>
            <w:tcW w:w="10080" w:type="dxa"/>
            <w:gridSpan w:val="3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469AF" w:rsidTr="00202F84"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469AF" w:rsidTr="00202F84"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3.1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อย่างเป็นระบบ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F469AF" w:rsidRDefault="002D5571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43.5pt;margin-top:14.45pt;width:0;height:0;z-index:251678720" o:connectortype="straight"/>
              </w:pic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ให้ทำแบบฝึกหัด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อภิปรายกลุ่มย่อย</w:t>
            </w:r>
            <w:r w:rsidRPr="00F469A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ประเมินจากแบบฝึกหัด ผลงานกลุ่ม และ งานที่มอบหมายไป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แบบทดสอบระหว่างเรียน และหลังเรียน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469AF" w:rsidTr="00202F84">
        <w:tc>
          <w:tcPr>
            <w:tcW w:w="10080" w:type="dxa"/>
            <w:gridSpan w:val="3"/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469AF" w:rsidTr="00202F84"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469AF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469AF" w:rsidTr="00202F84"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4.1 มีภาวะความเป็นผู้นำ สามารถทำงานร่วมกับผู้อื่นในฐานะผู้นำและสมาชิกที่ดีได้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360" w:type="dxa"/>
          </w:tcPr>
          <w:p w:rsidR="00BC7FAF" w:rsidRPr="00F469AF" w:rsidRDefault="002D5571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0" type="#_x0000_t32" style="position:absolute;margin-left:43.5pt;margin-top:14.45pt;width:0;height:0;z-index:251680768;mso-position-horizontal-relative:text;mso-position-vertical-relative:text" o:connectortype="straight"/>
              </w:pic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การสังเกตพฤติกรรมระหว่างทำกิจกรรมกลุ่ม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90"/>
        <w:tblW w:w="0" w:type="auto"/>
        <w:tblLook w:val="01E0"/>
      </w:tblPr>
      <w:tblGrid>
        <w:gridCol w:w="3360"/>
        <w:gridCol w:w="3360"/>
        <w:gridCol w:w="3360"/>
      </w:tblGrid>
      <w:tr w:rsidR="00BC7FAF" w:rsidRPr="00F469AF" w:rsidTr="00BC7FAF">
        <w:tc>
          <w:tcPr>
            <w:tcW w:w="10080" w:type="dxa"/>
            <w:gridSpan w:val="3"/>
          </w:tcPr>
          <w:p w:rsidR="00BC7FAF" w:rsidRPr="00F469AF" w:rsidRDefault="00BC7FAF" w:rsidP="00BC7FAF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C7FAF" w:rsidRPr="00F469AF" w:rsidTr="00BC7FAF">
        <w:tc>
          <w:tcPr>
            <w:tcW w:w="3360" w:type="dxa"/>
          </w:tcPr>
          <w:p w:rsidR="00BC7FAF" w:rsidRPr="00F469AF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C7FAF" w:rsidRPr="00F469AF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7FAF" w:rsidRPr="00F469AF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469AF" w:rsidTr="00BC7FAF">
        <w:tc>
          <w:tcPr>
            <w:tcW w:w="3360" w:type="dxa"/>
          </w:tcPr>
          <w:p w:rsidR="00BC7FAF" w:rsidRPr="00F469AF" w:rsidRDefault="00BC7FAF" w:rsidP="00C4507B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5.1 สามารถประยุกต์ความรู้ทางคณิตศาสตร์เพื่อวิเคราะห์ประมวลผลการแก้ปัญหาและนำเสนอข้อมูลได้อย่างเหมาะสม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F469AF" w:rsidRDefault="002D5571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D557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1" type="#_x0000_t32" style="position:absolute;margin-left:43.5pt;margin-top:14.45pt;width:0;height:0;z-index:251682816" o:connectortype="straight"/>
              </w:pic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BC7FAF"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F469A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ประเมินผลจากงานที่มอบหมาย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ประเมินผลจากข้อมูลที่นำเสนอ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แบบทดสอบระหว่างเรียน และหลังเรียน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F469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469AF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469AF" w:rsidRDefault="003C5938" w:rsidP="003C5938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469AF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4507B" w:rsidRPr="00F469AF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469AF" w:rsidRDefault="00C4507B" w:rsidP="00DA776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Pr="00F469AF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Pr="00F469AF" w:rsidRDefault="003C5938" w:rsidP="00AA54D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469A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E08EB"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</w:t>
      </w:r>
    </w:p>
    <w:p w:rsidR="003C5938" w:rsidRPr="00F469AF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Pr="00F469AF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    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9E08EB"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9E08EB"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F24BE8">
      <w:pPr>
        <w:pStyle w:val="ae"/>
        <w:numPr>
          <w:ilvl w:val="1"/>
          <w:numId w:val="4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ทรัพยากรหรือวิธีการใช้ในการพัฒนาทักษะภาษาอังกฤษของนักศึกษา</w:t>
      </w:r>
    </w:p>
    <w:p w:rsidR="00E36486" w:rsidRPr="00F469AF" w:rsidRDefault="00E36486" w:rsidP="00F24BE8">
      <w:pPr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Barnett, Raymond A. et.al. 1999.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>College Mathematics  for Business, Economics, Life Sciences ,</w:t>
      </w:r>
      <w:r w:rsidRPr="00F469AF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and Social Sciences. </w:t>
      </w:r>
      <w:r w:rsidRPr="00F469AF">
        <w:rPr>
          <w:rFonts w:ascii="TH SarabunPSK" w:hAnsi="TH SarabunPSK" w:cs="TH SarabunPSK"/>
          <w:sz w:val="32"/>
          <w:szCs w:val="32"/>
        </w:rPr>
        <w:t>8 th ed. New Jersey : Prentice-Hall,Inc.</w:t>
      </w:r>
    </w:p>
    <w:p w:rsidR="00E36486" w:rsidRPr="00F469AF" w:rsidRDefault="00E36486" w:rsidP="00F24BE8">
      <w:pPr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Hoffmann, Laurence D. and Bradley, Gerald L. 1992.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Calculus for Business, Economics, and the Social and Life Sciences. </w:t>
      </w:r>
      <w:r w:rsidRPr="00F469AF">
        <w:rPr>
          <w:rFonts w:ascii="TH SarabunPSK" w:hAnsi="TH SarabunPSK" w:cs="TH SarabunPSK"/>
          <w:sz w:val="32"/>
          <w:szCs w:val="32"/>
        </w:rPr>
        <w:t>5</w:t>
      </w:r>
      <w:r w:rsidRPr="00F469AF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th ed. New York :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McGraw-Hill, Inc.</w:t>
      </w:r>
    </w:p>
    <w:p w:rsidR="00E36486" w:rsidRPr="00F469AF" w:rsidRDefault="00E36486" w:rsidP="00F24BE8">
      <w:pPr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Hoffmann, Laurence D. and Bradley, Gerald L. 1996.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Calculus for Business, Economics, and the Social and Life Sciences. </w:t>
      </w:r>
      <w:r w:rsidRPr="00F469AF">
        <w:rPr>
          <w:rFonts w:ascii="TH SarabunPSK" w:hAnsi="TH SarabunPSK" w:cs="TH SarabunPSK"/>
          <w:sz w:val="32"/>
          <w:szCs w:val="32"/>
        </w:rPr>
        <w:t>6</w:t>
      </w:r>
      <w:r w:rsidRPr="00F469AF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th ed. New York :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McGraw-Hill, Inc.</w:t>
      </w:r>
    </w:p>
    <w:p w:rsidR="00E36486" w:rsidRPr="00F469AF" w:rsidRDefault="00E36486" w:rsidP="00F24BE8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Hoffmann, Laurence D., Bradley, Gerald L. and Rosen, Kenneth H. 2005.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Applied Calculus for Business, Economics, and the Social and Life Sciences. </w:t>
      </w:r>
      <w:r w:rsidRPr="00F469AF">
        <w:rPr>
          <w:rFonts w:ascii="TH SarabunPSK" w:hAnsi="TH SarabunPSK" w:cs="TH SarabunPSK"/>
          <w:sz w:val="32"/>
          <w:szCs w:val="32"/>
        </w:rPr>
        <w:t>Expanded 8</w:t>
      </w:r>
      <w:r w:rsidRPr="00F469AF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th ed. Boston :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McGraw-Hill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Higher Education.</w:t>
      </w:r>
    </w:p>
    <w:p w:rsidR="00E36486" w:rsidRPr="00F469AF" w:rsidRDefault="00E36486" w:rsidP="00F24BE8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F469AF">
        <w:rPr>
          <w:rFonts w:ascii="TH SarabunPSK" w:hAnsi="TH SarabunPSK" w:cs="TH SarabunPSK"/>
          <w:sz w:val="32"/>
          <w:szCs w:val="32"/>
        </w:rPr>
        <w:t xml:space="preserve">Hoffmann, Laurence D., Bradley, Gerald L. 2010. 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Applied Calculus : for Business, Economics, and the Social and Life Sciences. </w:t>
      </w:r>
      <w:r w:rsidRPr="00F469AF">
        <w:rPr>
          <w:rFonts w:ascii="TH SarabunPSK" w:hAnsi="TH SarabunPSK" w:cs="TH SarabunPSK"/>
          <w:sz w:val="32"/>
          <w:szCs w:val="32"/>
        </w:rPr>
        <w:t>Expanded 10</w:t>
      </w:r>
      <w:r w:rsidRPr="00F469AF">
        <w:rPr>
          <w:rFonts w:ascii="TH SarabunPSK" w:hAnsi="TH SarabunPSK" w:cs="TH SarabunPSK"/>
          <w:sz w:val="32"/>
          <w:szCs w:val="32"/>
          <w:vertAlign w:val="superscript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th ed. Boston :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>McGraw-Hill</w:t>
      </w:r>
      <w:r w:rsidRPr="00F469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</w:rPr>
        <w:t xml:space="preserve">Higher Education. </w:t>
      </w:r>
    </w:p>
    <w:p w:rsidR="001640D7" w:rsidRPr="00F469AF" w:rsidRDefault="001640D7" w:rsidP="00E36486">
      <w:pPr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lang w:bidi="th-TH"/>
        </w:rPr>
        <w:t>.</w:t>
      </w:r>
    </w:p>
    <w:p w:rsidR="005B6F4F" w:rsidRPr="00F469AF" w:rsidRDefault="005B6F4F" w:rsidP="001640D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5B6F4F" w:rsidRPr="00F469AF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CA1263" w:rsidRPr="00F469AF" w:rsidRDefault="00CA1263" w:rsidP="005B6F4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469AF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Pr="00F469AF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    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469AF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E08EB"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9E08EB"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9E08EB" w:rsidRPr="00F469AF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469AF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Pr="00F469AF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ไม่มี</w:t>
      </w:r>
    </w:p>
    <w:p w:rsidR="009E08EB" w:rsidRPr="00F469AF" w:rsidRDefault="003C5938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36641" w:rsidRPr="00F469AF" w:rsidRDefault="009E08EB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ไม่มี</w:t>
      </w:r>
    </w:p>
    <w:p w:rsidR="003C5938" w:rsidRPr="00F469AF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E36486" w:rsidRPr="00F469AF" w:rsidRDefault="00E36486" w:rsidP="00E3648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E36486" w:rsidRPr="00F469AF" w:rsidTr="00CB2E5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ลำดับ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อนุกรม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และคณิตศาสตร์การเงิน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: </w:t>
            </w:r>
          </w:p>
          <w:p w:rsidR="00E36486" w:rsidRPr="00F469AF" w:rsidRDefault="00E36486" w:rsidP="00E36486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ลำดับของจำนวนจริง</w:t>
            </w:r>
          </w:p>
          <w:p w:rsidR="00E36486" w:rsidRPr="00F469AF" w:rsidRDefault="00E36486" w:rsidP="00E36486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อนุกรมของจำนวนจริง</w:t>
            </w:r>
          </w:p>
          <w:p w:rsidR="00E36486" w:rsidRPr="00F469AF" w:rsidRDefault="00E36486" w:rsidP="00E36486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ดอกเบี้ย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ดอกเบี้ยเชิงเดียว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ดอกเบี้ยทบต้น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ดอกเบี้ยทบต้นแบบต่อเนื่อง</w:t>
            </w:r>
          </w:p>
          <w:p w:rsidR="00E36486" w:rsidRPr="00F469AF" w:rsidRDefault="00E36486" w:rsidP="00E36486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ค่ารายปี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การหาค่ารายปีจากดอกเบี้ยทบต้น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การหาค่ารายปีจากดอกเบี้ยทบต้นแบบต่อเนื่อง</w:t>
            </w:r>
          </w:p>
          <w:p w:rsidR="00E36486" w:rsidRPr="00F469AF" w:rsidRDefault="00E36486" w:rsidP="00E36486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ค่าเงินปัจจุบัน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การหาค่าเงินปัจจุบันจากสูตรดอกเบี้ย</w:t>
            </w:r>
          </w:p>
          <w:p w:rsidR="00E36486" w:rsidRPr="00F469AF" w:rsidRDefault="00E36486" w:rsidP="00CB2E58">
            <w:pPr>
              <w:ind w:left="288"/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ทบต้น</w:t>
            </w:r>
          </w:p>
          <w:p w:rsidR="00E36486" w:rsidRPr="00F469AF" w:rsidRDefault="00E36486" w:rsidP="00E36486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การหาค่าเงินปัจจุบัน        </w:t>
            </w:r>
          </w:p>
          <w:p w:rsidR="00E36486" w:rsidRPr="00F469AF" w:rsidRDefault="00E36486" w:rsidP="00CB2E58">
            <w:pPr>
              <w:ind w:left="10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จากสูตรดอกเบี้ย</w:t>
            </w: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ทบต้นแบบต่อเนื่อง</w:t>
            </w: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3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เมทริกซ์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และกำหนดการเชิงเส้น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เมทริกซ์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พีชคณิตของเมทริกซ์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เมทริกซ์กับระบบสมการ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เชิงเส้น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ดีเทอร์มิแนนต์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การประยุกต์ของดีเทอร์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มิแนนท์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กำหนดการเชิงเส้น</w:t>
            </w:r>
          </w:p>
          <w:p w:rsidR="00E36486" w:rsidRPr="00F469AF" w:rsidRDefault="00E36486" w:rsidP="00F24BE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การหาผลเฉลยของกำหนดการเชิงเส้น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แบ่งกลุ่มทำโจทย์ที่มอบหมายให้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6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ค่าเชิงอนุพันธ์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E36486" w:rsidRPr="00F469AF" w:rsidRDefault="00E36486" w:rsidP="00F24BE8">
            <w:pPr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ความหมายของเรขาคณิตของค่าเชิงอนุพันธ์</w:t>
            </w:r>
          </w:p>
          <w:p w:rsidR="00E36486" w:rsidRPr="00F469AF" w:rsidRDefault="00E36486" w:rsidP="00F24BE8">
            <w:pPr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สูตรของค่าเชิงอนุพันธ์</w:t>
            </w:r>
          </w:p>
          <w:p w:rsidR="00E36486" w:rsidRPr="00F469AF" w:rsidRDefault="00E36486" w:rsidP="00F24BE8">
            <w:pPr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การประยุกต์ของค่าเชิงอนุพันธ์ในการหาค่าของฟังก์ชันโดยประมาณ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3.4 การประยุกต์ของค่าเชิงอนุพันธ์ 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ในทางธุรกิจ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7 - 10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ฟังก์ชันของหลายตัวแปร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ฟังก์ชันค่าจริงของหลาย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ตัวแปร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ลิมิตและความต่อเนื่องของฟังก์ชันของสองตัวแปร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อนุพันธ์ย่อยของฟังก์ชันของสองตัวแปร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กฎลูกโซ่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อนุพันธ์ย่อยอันดับสูง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อัตราสัมพัทธ์</w:t>
            </w:r>
          </w:p>
          <w:p w:rsidR="00E36486" w:rsidRPr="00F469AF" w:rsidRDefault="00E36486" w:rsidP="00F24BE8">
            <w:pPr>
              <w:numPr>
                <w:ilvl w:val="1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ค่าเชิงอนุพันธ์รวม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4.8 สินค้าใช้ทดแทนกันและสินค้า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ใช้ประกอบกัน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10 - 11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ปัญหาค่าสุดขีดของฟังก์ชันของสองตัวแปร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5.1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ค่าสุดขีดของฟังก์ชันของ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สองตัวแปร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5.2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ค่าสุดขีดของฟังก์ชันของ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สองตัวแปรภายใต้เงื่อนไขบังคับ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5.3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ค่าสุดขีดของฟังก์ชันของ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สองตัวแปรภายใต้เงื่อนไข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แบบคุห์น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ทักเกอร์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5.4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การหารายได้สูงสุดและต้นทุนการผลิตต่ำสุด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12 - 14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สมการเชิงอนุพันธ์เบื้องต้น       และการประยุกต์</w:t>
            </w:r>
          </w:p>
          <w:p w:rsidR="00E36486" w:rsidRPr="00F469AF" w:rsidRDefault="00E36486" w:rsidP="00F24BE8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สมการแยกตัวแปรได้</w:t>
            </w:r>
          </w:p>
          <w:p w:rsidR="00E36486" w:rsidRPr="00F469AF" w:rsidRDefault="00E36486" w:rsidP="00F24BE8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สมการเอกพันธ์</w:t>
            </w:r>
          </w:p>
          <w:p w:rsidR="00E36486" w:rsidRPr="00F469AF" w:rsidRDefault="00E36486" w:rsidP="00F24BE8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สมการแม่นตรง</w:t>
            </w:r>
          </w:p>
          <w:p w:rsidR="00E36486" w:rsidRPr="00F469AF" w:rsidRDefault="00E36486" w:rsidP="00F24BE8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การหาตัวประกอบอินทิเกรต</w:t>
            </w:r>
          </w:p>
          <w:p w:rsidR="00E36486" w:rsidRPr="00F469AF" w:rsidRDefault="00E36486" w:rsidP="00F24BE8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สมการเชิงเส้น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6.6 การประยุกต์สมการเชิงอนุพันธ์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14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อินทิกรัลของฟังก์ชันของสอง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ตัวแปร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7.1 อินทิกรัลของฟังก์ชันของสองตัวแปรบนโดเมนรูปสี่เหลี่ยมผืนผ้า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7.2 อินทิกรัลของฟังก์ชันของสอง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ตัวแปรบนโดเมนทั่วไป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15 - 16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 การประมาณค่าของฟังก์ชันและอินทิกรัล</w:t>
            </w:r>
          </w:p>
          <w:p w:rsidR="00E36486" w:rsidRPr="00F469AF" w:rsidRDefault="00E36486" w:rsidP="00F24BE8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การประมาณค่าของฟังก์ชันด้วยพหุนามเทเลอร์</w:t>
            </w:r>
          </w:p>
          <w:p w:rsidR="00E36486" w:rsidRPr="00F469AF" w:rsidRDefault="00E36486" w:rsidP="00F24BE8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การประมาณค่าของอินทิกรัลจำกัดเขตโดยผลบวกบนและผลบวกล่าง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8.3 หลักเกณฑ์เชิงสี่เหลี่ยมคางหมู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469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E36486" w:rsidRPr="00F469AF" w:rsidTr="00CB2E5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E36486" w:rsidRPr="00F469AF" w:rsidTr="00CB2E5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36486" w:rsidRPr="00F469AF" w:rsidTr="00CB2E5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469A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36486" w:rsidRPr="00F469AF" w:rsidTr="00CB2E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F24BE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 เสียสละ มีน้ำใจ</w:t>
            </w:r>
          </w:p>
          <w:p w:rsidR="00E36486" w:rsidRPr="00F469AF" w:rsidRDefault="00E36486" w:rsidP="00F24BE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วินัย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 มีความรับผิดชอบต่อตนเองในการเข้าชั้นเรียน ตั้งใจเรียน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3 %</w:t>
            </w:r>
          </w:p>
        </w:tc>
      </w:tr>
      <w:tr w:rsidR="00E36486" w:rsidRPr="00F469AF" w:rsidTr="00CB2E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ความรู้เกี่ยวกับเรื่องลำดับ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และคณิตศาสตร์การเงิน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E36486" w:rsidRPr="00F469AF" w:rsidRDefault="00E36486" w:rsidP="00CB2E58">
            <w:pPr>
              <w:rPr>
                <w:rFonts w:ascii="TH SarabunPSK" w:eastAsia="Angsana New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เมทริกซ์และดีเทอร์มิแนนต์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ระบบสมการเชิงเส้น การหาผลเฉลยของกำหนดการเชิงเส้นโดยใช้วิธีซิมเพลกซ์ ค่าเชิงอนุพันธ์และการประยุกต์ ฟังก์ชันหลาย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ตัวแปร อนุพันธ์ย่อยและการประยุกต์กับปัญหาค่าสุดขีด สมการเชิงอนุพันธ์สามัญอันดับหนึ่ง ระดับขั้นหนึ่งและการประยุกต์ อินทิกรัลสองชั้น และการประมาณค่าของ</w:t>
            </w:r>
            <w:r w:rsidRPr="00F469AF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ฟังก์ชันและอินทิกรัล</w:t>
            </w:r>
          </w:p>
          <w:p w:rsidR="00E36486" w:rsidRPr="00F469AF" w:rsidRDefault="00E36486" w:rsidP="00CB2E5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4. 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สอบกลางภาคครั้งที่ 1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สอบกลางภาคครั้งที่ 2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1-16</w:t>
            </w: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18</w:t>
            </w: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85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แบ่งเป็น</w:t>
            </w: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1-2  29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3-5  28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6 - 8 28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36486" w:rsidRPr="00F469AF" w:rsidTr="00CB2E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6.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 w:rsidRPr="00F469A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การสังเกตพฤติกรรมระหว่างการทำงานกลุ่ม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ดูผลงานกลุ่ม และแบบฝึกหัดที่มอบหมายไป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1 %</w:t>
            </w:r>
          </w:p>
        </w:tc>
      </w:tr>
      <w:tr w:rsidR="00E36486" w:rsidRPr="00F469AF" w:rsidTr="00CB2E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7. มีความรับผิดชอบต่องานที่ได้รับมอบหมาย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8. ร่วมทำงานกลุ่มได้อย่างมีความสุข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9. 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การสังเกตพฤติกรรมระหว่างทำกิจกรรมกลุ่ม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4 %</w:t>
            </w:r>
          </w:p>
        </w:tc>
      </w:tr>
      <w:tr w:rsidR="00E36486" w:rsidRPr="00F469AF" w:rsidTr="00CB2E5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10. มีทักษะการคิดคำนวณ วิเคราะห์ และแก้โจทย์ที่เกี่ยวกับเนื้อหาวิชา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11. มีความสามารถเลือกใช้ทักษะทางภาษา และรูปแบบการสื่อสารที่เหมาะสม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12.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13. มีความสามารถในการค้นคว้า หาความรู้ทางด้านวิชาการด้วยตนเอง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ประเมินผลงานที่มอบหมาย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(สอบท้ายบท)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E36486" w:rsidRPr="00F469AF" w:rsidRDefault="00E36486" w:rsidP="00CB2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ar-EG"/>
              </w:rPr>
              <w:t>7%</w:t>
            </w:r>
          </w:p>
        </w:tc>
      </w:tr>
      <w:tr w:rsidR="00E36486" w:rsidRPr="00F469AF" w:rsidTr="00CB2E5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F469A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36486" w:rsidRPr="00F469AF" w:rsidTr="00CB2E5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80 %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30%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E36486" w:rsidRPr="00F469AF" w:rsidTr="00CB2E5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486" w:rsidRPr="00F469AF" w:rsidRDefault="00E36486" w:rsidP="00CB2E5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486" w:rsidRPr="00F469AF" w:rsidRDefault="00E36486" w:rsidP="00CB2E5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E36486" w:rsidRPr="00F469AF" w:rsidRDefault="00E36486" w:rsidP="00E36486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3C5938" w:rsidRPr="00F469AF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469AF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469AF" w:rsidRDefault="003C5938" w:rsidP="00E36486">
      <w:pPr>
        <w:pStyle w:val="5"/>
        <w:jc w:val="both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469AF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469AF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469AF" w:rsidRDefault="003C5938" w:rsidP="003C5938">
      <w:pPr>
        <w:pStyle w:val="5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469AF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220351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F469AF" w:rsidRDefault="00220351" w:rsidP="00B33F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พิกุล ศรีดารัตน์.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2552.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เอกสารประกอบการสอน คศ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106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คณิตศาสตร์สำหรับบริหารธุรกิจและเศรษฐศาสตร์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 : สาขาวิชาคณิตศาสตร์ คณะวิทยาศาสตร์ มหาวิทยาลัยแม่โจ้.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จินตนา จูมวงษ์.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2543.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เชียงใหม่ : ภาควิชาคณิตศาสตร์และสถิติ 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คณะวิทยาศาสตร์ มหาวิทยาลัยแม่โจ้.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รศ. ดร.ชลลดา หลวงพิทักษ์.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2549.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คณิตศาสตร์และสถิติสำหรับเศรษฐศาสตร์. 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 : สำนักพิมพ์มหาวิทยาลัยเกษตรศาสตร์.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ชัยฤกษ์ กลางพิมาย.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2548.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คณิตศาสตร์ธุรกิจ. 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: โรงพิมพ์มหาวิทยาลัยธุรกิจบัณฑิตย์. </w:t>
            </w:r>
          </w:p>
          <w:p w:rsidR="001640D7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ผศ.ยุวรีย์ พันธ์กล้า และผศ.ดร.กฤษณะ เนียมมณี.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2540.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แคลคูลัสสำหรับธุรกิจ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 : พิทักษ์การพิมพ์.</w:t>
            </w:r>
          </w:p>
        </w:tc>
      </w:tr>
      <w:tr w:rsidR="00220351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F469AF" w:rsidRDefault="00220351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20351" w:rsidRPr="00F469AF" w:rsidDel="00AB27AB" w:rsidRDefault="002D5571" w:rsidP="00F24BE8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="008953AF" w:rsidRPr="00F469AF">
                <w:rPr>
                  <w:rStyle w:val="ad"/>
                  <w:rFonts w:ascii="TH SarabunPSK" w:eastAsiaTheme="majorEastAsia" w:hAnsi="TH SarabunPSK" w:cs="TH SarabunPSK"/>
                  <w:sz w:val="32"/>
                  <w:szCs w:val="32"/>
                  <w:lang w:bidi="th-TH"/>
                </w:rPr>
                <w:t>http://www.math.mju.ac.th</w:t>
              </w:r>
            </w:hyperlink>
          </w:p>
        </w:tc>
      </w:tr>
      <w:tr w:rsidR="00220351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F469AF" w:rsidRDefault="00220351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ดาวลิ่ง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,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เอ็ดวาร์ด ที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ทฤษฎีและตัวอย่างโจทย์ คณิตศาสตร์บริหารธุรกิจและเศรษฐศาสตร์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แปลโดย ผศ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อนุสรณ์ สรพรหม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2538.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กรุงเทพฯ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ฮิล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E36486" w:rsidRPr="00F469AF" w:rsidRDefault="00E36486" w:rsidP="00E364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    2.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พรชัย สาตรวาหา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 2550.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สมการเชิงอนุพันธ์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พิทักษ์การพิมพ์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สุกัญญา สนิทวงศ์ ณ อยุธยา และอนัญญา อภิชาตบุตร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2547.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ฉบับเสริมประสบการณ์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วิทยพัฒน์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สุพัฒนา เอื้อทวีเกียรติ และคณะ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2554.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สมการเชิงอนุพันธ์สามัญ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อนุสรณ์ สรพรหม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2543.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คณิตศาสตร์สำหรับนักเศรษฐศาสตร์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1 .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สกายบุ๊กส์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อนุสรณ์ สรพรหม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2549.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คณิตศาสตร์ธุรกิจ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4 .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ปทุมธานี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สกายบุ๊กส์</w:t>
            </w:r>
            <w:r w:rsidRPr="00F469A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Barnett, Raymond A. et.al. 1999.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College Mathematics  for Business, Economics, Life Sciences ,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and Social Sciences.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8 th ed. New Jersey : Prentice-Hall,Inc.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Hoffmann, Laurence D. and Bradley, Gerald L. 1992.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Calculus for Business, Economics, and the Social and Life Sciences.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469A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th ed. New York :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McGraw-Hill, Inc.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Hoffmann, Laurence D. and Bradley, Gerald L. 1996.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Calculus for Business, Economics, and the Social and Life Sciences.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469A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th ed. New York :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McGraw-Hill, Inc.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Hoffmann, Laurence D., Bradley, Gerald L. and Rosen, Kenneth H. 2005.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Applied Calculus for Business, Economics, and the Social and Life Sciences.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Expanded 8</w:t>
            </w:r>
            <w:r w:rsidRPr="00F469A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th ed. Boston :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McGraw-Hill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Higher Education.</w:t>
            </w:r>
          </w:p>
          <w:p w:rsidR="00E36486" w:rsidRPr="00F469AF" w:rsidRDefault="00E36486" w:rsidP="00F24BE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Hoffmann, Laurence D., Bradley, Gerald L. 2010.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Applied Calculus : for Business, Economics, and the Social and Life Sciences.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Expanded 10</w:t>
            </w:r>
            <w:r w:rsidRPr="00F469A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th ed. Boston :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>McGraw-Hill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69AF">
              <w:rPr>
                <w:rFonts w:ascii="TH SarabunPSK" w:hAnsi="TH SarabunPSK" w:cs="TH SarabunPSK"/>
                <w:sz w:val="32"/>
                <w:szCs w:val="32"/>
              </w:rPr>
              <w:t xml:space="preserve">Higher Education. </w:t>
            </w:r>
          </w:p>
          <w:p w:rsidR="008953AF" w:rsidRPr="00F469AF" w:rsidRDefault="00E36486" w:rsidP="00E364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http://www.mathstat.mju.ac.th/index-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0.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bidi="th-TH"/>
              </w:rPr>
              <w:t>php</w:t>
            </w:r>
          </w:p>
        </w:tc>
      </w:tr>
      <w:tr w:rsidR="003C5938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F469AF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41" w:rsidRPr="00F469AF" w:rsidRDefault="003C5938" w:rsidP="002455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45541" w:rsidRPr="00F469AF" w:rsidRDefault="00791AD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F469AF" w:rsidRDefault="00E17D0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469AF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469A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F469AF" w:rsidRDefault="005870EF" w:rsidP="005870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F469AF" w:rsidRDefault="00245541" w:rsidP="0024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มีการใช้ </w:t>
            </w:r>
            <w:r w:rsidRPr="00F469A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เป็นเอกสารอ้างอิงและแนะนำให้นักศึกษาอ่านเพิ่มเติมประกอบกับการเรียนในชั้นเรียน</w:t>
            </w:r>
          </w:p>
        </w:tc>
      </w:tr>
      <w:tr w:rsidR="003C5938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F469AF" w:rsidRDefault="003C5938" w:rsidP="006449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644901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469AF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F469AF" w:rsidRDefault="003C5938" w:rsidP="00787D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87DF3"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F469AF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469AF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469AF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469AF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F469AF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469AF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F469AF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F469AF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F469AF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F469AF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469AF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มีการทวนสอบจากคะแนนแบบทดสอบ หรืองานที่มอบหมาย</w:t>
            </w:r>
          </w:p>
        </w:tc>
      </w:tr>
      <w:tr w:rsidR="003C5938" w:rsidRPr="00F469AF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469AF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469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F469AF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F469AF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69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F469AF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469AF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469AF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469AF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469AF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469AF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469AF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1640D7" w:rsidRPr="00F469AF">
        <w:rPr>
          <w:rFonts w:ascii="TH SarabunPSK" w:hAnsi="TH SarabunPSK" w:cs="TH SarabunPSK"/>
          <w:sz w:val="32"/>
          <w:szCs w:val="32"/>
          <w:cs/>
          <w:lang w:eastAsia="th-TH" w:bidi="th-TH"/>
        </w:rPr>
        <w:t>อาจารย์ ดร. เกรียงไกร  ราชกิจ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469AF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469AF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469AF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F469AF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469A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 w:rsidRPr="00F469AF">
        <w:rPr>
          <w:rFonts w:ascii="TH SarabunPSK" w:hAnsi="TH SarabunPSK" w:cs="TH SarabunPSK"/>
          <w:sz w:val="32"/>
          <w:szCs w:val="32"/>
          <w:lang w:bidi="th-TH"/>
        </w:rPr>
        <w:t xml:space="preserve"> 21 </w:t>
      </w:r>
      <w:r w:rsidR="00E17D0D" w:rsidRPr="00F469AF">
        <w:rPr>
          <w:rFonts w:ascii="TH SarabunPSK" w:hAnsi="TH SarabunPSK" w:cs="TH SarabunPSK"/>
          <w:sz w:val="32"/>
          <w:szCs w:val="32"/>
          <w:cs/>
          <w:lang w:bidi="th-TH"/>
        </w:rPr>
        <w:t>เดือน ตุลาคม พ.ศ. 2556</w:t>
      </w:r>
    </w:p>
    <w:p w:rsidR="00E36486" w:rsidRPr="00F469AF" w:rsidRDefault="00E3648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sectPr w:rsidR="00E36486" w:rsidRPr="00F469AF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C29" w:rsidRDefault="00FE5C29">
      <w:r>
        <w:separator/>
      </w:r>
    </w:p>
  </w:endnote>
  <w:endnote w:type="continuationSeparator" w:id="0">
    <w:p w:rsidR="00FE5C29" w:rsidRDefault="00FE5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Default="002D5571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640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40D7" w:rsidRDefault="001640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Pr="0062675D" w:rsidRDefault="001640D7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640D7" w:rsidRDefault="001640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C29" w:rsidRDefault="00FE5C29">
      <w:r>
        <w:separator/>
      </w:r>
    </w:p>
  </w:footnote>
  <w:footnote w:type="continuationSeparator" w:id="0">
    <w:p w:rsidR="00FE5C29" w:rsidRDefault="00FE5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Default="002D5571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640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40D7" w:rsidRDefault="001640D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Pr="006F488F" w:rsidRDefault="002D5571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1640D7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134A0B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1640D7" w:rsidRPr="0062675D" w:rsidRDefault="001640D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E5B"/>
    <w:multiLevelType w:val="multilevel"/>
    <w:tmpl w:val="096260E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7AB66C3"/>
    <w:multiLevelType w:val="multilevel"/>
    <w:tmpl w:val="14F8E30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3">
    <w:nsid w:val="09B3459D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5">
    <w:nsid w:val="261101F9"/>
    <w:multiLevelType w:val="multilevel"/>
    <w:tmpl w:val="B4304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EC2391"/>
    <w:multiLevelType w:val="multilevel"/>
    <w:tmpl w:val="5EDEF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A543A12"/>
    <w:multiLevelType w:val="multilevel"/>
    <w:tmpl w:val="EAD4670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0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6236D"/>
    <w:rsid w:val="00076CF5"/>
    <w:rsid w:val="00086600"/>
    <w:rsid w:val="000A139E"/>
    <w:rsid w:val="000A6E7B"/>
    <w:rsid w:val="000C58FE"/>
    <w:rsid w:val="000D05EF"/>
    <w:rsid w:val="000D4900"/>
    <w:rsid w:val="000F48EB"/>
    <w:rsid w:val="00134A0B"/>
    <w:rsid w:val="001640D7"/>
    <w:rsid w:val="001646F1"/>
    <w:rsid w:val="00175809"/>
    <w:rsid w:val="001C437F"/>
    <w:rsid w:val="001D3664"/>
    <w:rsid w:val="001D5CD1"/>
    <w:rsid w:val="001F3F63"/>
    <w:rsid w:val="00202F84"/>
    <w:rsid w:val="00216127"/>
    <w:rsid w:val="00220351"/>
    <w:rsid w:val="002354E2"/>
    <w:rsid w:val="00245541"/>
    <w:rsid w:val="002556A6"/>
    <w:rsid w:val="002702FD"/>
    <w:rsid w:val="002A67A2"/>
    <w:rsid w:val="002D01EC"/>
    <w:rsid w:val="002D5571"/>
    <w:rsid w:val="002D67D8"/>
    <w:rsid w:val="002F0446"/>
    <w:rsid w:val="00302053"/>
    <w:rsid w:val="00321CFF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A4038"/>
    <w:rsid w:val="004B5DEF"/>
    <w:rsid w:val="004C084D"/>
    <w:rsid w:val="004C539D"/>
    <w:rsid w:val="004C6682"/>
    <w:rsid w:val="004E5085"/>
    <w:rsid w:val="004F17BF"/>
    <w:rsid w:val="004F367B"/>
    <w:rsid w:val="005029F8"/>
    <w:rsid w:val="005128AC"/>
    <w:rsid w:val="00530C70"/>
    <w:rsid w:val="00533E50"/>
    <w:rsid w:val="00541ED0"/>
    <w:rsid w:val="00543CF5"/>
    <w:rsid w:val="005746A5"/>
    <w:rsid w:val="00585455"/>
    <w:rsid w:val="005870EF"/>
    <w:rsid w:val="005941CE"/>
    <w:rsid w:val="005B1094"/>
    <w:rsid w:val="005B6F4F"/>
    <w:rsid w:val="005C58D0"/>
    <w:rsid w:val="005D575C"/>
    <w:rsid w:val="0062675D"/>
    <w:rsid w:val="00644901"/>
    <w:rsid w:val="0068043A"/>
    <w:rsid w:val="00686D26"/>
    <w:rsid w:val="006B24CA"/>
    <w:rsid w:val="006C33B7"/>
    <w:rsid w:val="006F488F"/>
    <w:rsid w:val="0071593A"/>
    <w:rsid w:val="007350A9"/>
    <w:rsid w:val="00752A20"/>
    <w:rsid w:val="00756F11"/>
    <w:rsid w:val="00780CAF"/>
    <w:rsid w:val="00787284"/>
    <w:rsid w:val="00787DF3"/>
    <w:rsid w:val="00791AD6"/>
    <w:rsid w:val="007A1520"/>
    <w:rsid w:val="007C4C11"/>
    <w:rsid w:val="007E441E"/>
    <w:rsid w:val="007F3866"/>
    <w:rsid w:val="00800CEF"/>
    <w:rsid w:val="00834000"/>
    <w:rsid w:val="008377A5"/>
    <w:rsid w:val="00843A57"/>
    <w:rsid w:val="00856271"/>
    <w:rsid w:val="00870669"/>
    <w:rsid w:val="00881F44"/>
    <w:rsid w:val="008953AF"/>
    <w:rsid w:val="008D7110"/>
    <w:rsid w:val="00964655"/>
    <w:rsid w:val="00974EB4"/>
    <w:rsid w:val="009E08EB"/>
    <w:rsid w:val="00A12AD5"/>
    <w:rsid w:val="00A41F8F"/>
    <w:rsid w:val="00A74276"/>
    <w:rsid w:val="00AA54D1"/>
    <w:rsid w:val="00AD0FA3"/>
    <w:rsid w:val="00AD1AFB"/>
    <w:rsid w:val="00AF76C9"/>
    <w:rsid w:val="00B02FB4"/>
    <w:rsid w:val="00B07C87"/>
    <w:rsid w:val="00B21F85"/>
    <w:rsid w:val="00B3175E"/>
    <w:rsid w:val="00B33FFD"/>
    <w:rsid w:val="00B65EBC"/>
    <w:rsid w:val="00B879E6"/>
    <w:rsid w:val="00BA7849"/>
    <w:rsid w:val="00BB0992"/>
    <w:rsid w:val="00BB0A89"/>
    <w:rsid w:val="00BC7FAF"/>
    <w:rsid w:val="00BE32C4"/>
    <w:rsid w:val="00C151D8"/>
    <w:rsid w:val="00C32ED9"/>
    <w:rsid w:val="00C4507B"/>
    <w:rsid w:val="00CA1263"/>
    <w:rsid w:val="00CA7F68"/>
    <w:rsid w:val="00CD5965"/>
    <w:rsid w:val="00CF0C7C"/>
    <w:rsid w:val="00D04D73"/>
    <w:rsid w:val="00D10316"/>
    <w:rsid w:val="00D13906"/>
    <w:rsid w:val="00D22908"/>
    <w:rsid w:val="00D23104"/>
    <w:rsid w:val="00D505B9"/>
    <w:rsid w:val="00DA776B"/>
    <w:rsid w:val="00DB0C31"/>
    <w:rsid w:val="00DD28B5"/>
    <w:rsid w:val="00DD58E2"/>
    <w:rsid w:val="00E17D0D"/>
    <w:rsid w:val="00E36486"/>
    <w:rsid w:val="00E55C74"/>
    <w:rsid w:val="00E60008"/>
    <w:rsid w:val="00E83DDC"/>
    <w:rsid w:val="00E84D75"/>
    <w:rsid w:val="00EB3E7B"/>
    <w:rsid w:val="00EE6D0F"/>
    <w:rsid w:val="00F24BE8"/>
    <w:rsid w:val="00F2734E"/>
    <w:rsid w:val="00F36641"/>
    <w:rsid w:val="00F469AF"/>
    <w:rsid w:val="00F64D86"/>
    <w:rsid w:val="00FA6883"/>
    <w:rsid w:val="00FE5C2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4" type="connector" idref="#_x0000_s1070"/>
        <o:r id="V:Rule5" type="connector" idref="#_x0000_s1071"/>
        <o:r id="V:Rule6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th.mju.ac.t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3137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20977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2013-10-29T04:44:00Z</dcterms:created>
  <dcterms:modified xsi:type="dcterms:W3CDTF">2013-10-29T04:44:00Z</dcterms:modified>
</cp:coreProperties>
</file>